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Pr>
      <w:tblGrid>
        <w:gridCol w:w="3515"/>
        <w:gridCol w:w="5556"/>
      </w:tblGrid>
      <w:tr>
        <w:tc>
          <w:tcPr>
            <w:tcW w:type="dxa" w:w="4535"/>
          </w:tcPr>
          <w:p>
            <w:pPr>
              <w:jc w:val="center"/>
            </w:pPr>
            <w:r/>
            <w:r>
              <w:rPr>
                <w:sz w:val="24"/>
              </w:rPr>
              <w:t>BẢO HIỂM XÃ HỘI VIỆT NAM</w:t>
            </w:r>
          </w:p>
          <w:p>
            <w:pPr>
              <w:jc w:val="center"/>
            </w:pPr>
            <w:r>
              <w:rPr>
                <w:b/>
                <w:sz w:val="24"/>
              </w:rPr>
              <w:t>BẢO HIỂM XÃ HỘI THÀNH PHỐ GIẢ</w:t>
            </w:r>
          </w:p>
          <w:p>
            <w:pPr>
              <w:jc w:val="center"/>
            </w:pPr>
            <w:r>
              <w:rPr>
                <w:sz w:val="22"/>
              </w:rPr>
              <w:t>_______________</w:t>
            </w:r>
          </w:p>
        </w:tc>
        <w:tc>
          <w:tcPr>
            <w:tcW w:type="dxa" w:w="4535"/>
          </w:tcPr>
          <w:p>
            <w:pPr>
              <w:jc w:val="center"/>
            </w:pPr>
            <w:r>
              <w:rPr>
                <w:b/>
                <w:sz w:val="24"/>
              </w:rPr>
              <w:t>CỘNG HÒA XÃ HỘI CHỦ NGHĨA VIỆT NAM</w:t>
            </w:r>
          </w:p>
          <w:p>
            <w:pPr>
              <w:jc w:val="center"/>
            </w:pPr>
            <w:r>
              <w:rPr>
                <w:b/>
                <w:sz w:val="26"/>
              </w:rPr>
              <w:t>Độc lập - Tự do - Hạnh phúc</w:t>
            </w:r>
          </w:p>
          <w:p>
            <w:pPr>
              <w:jc w:val="center"/>
            </w:pPr>
            <w:r>
              <w:rPr>
                <w:sz w:val="22"/>
              </w:rPr>
              <w:t>______________________________</w:t>
            </w:r>
          </w:p>
        </w:tc>
      </w:tr>
      <w:tr>
        <w:tc>
          <w:tcPr>
            <w:tcW w:type="dxa" w:w="4535"/>
          </w:tcPr>
          <w:p>
            <w:pPr>
              <w:jc w:val="center"/>
            </w:pPr>
          </w:p>
        </w:tc>
        <w:tc>
          <w:tcPr>
            <w:tcW w:type="dxa" w:w="4535"/>
          </w:tcPr>
          <w:p>
            <w:pPr>
              <w:jc w:val="center"/>
            </w:pPr>
            <w:r>
              <w:rPr>
                <w:i/>
                <w:sz w:val="25"/>
              </w:rPr>
              <w:t>TP. Giả, tháng 8 năm 2026</w:t>
            </w:r>
          </w:p>
        </w:tc>
      </w:tr>
    </w:tbl>
    <w:p/>
    <w:p>
      <w:pPr>
        <w:spacing w:after="80"/>
        <w:jc w:val="center"/>
      </w:pPr>
      <w:r>
        <w:rPr>
          <w:rFonts w:ascii="Times New Roman" w:hAnsi="Times New Roman"/>
          <w:b/>
          <w:i w:val="0"/>
          <w:sz w:val="28"/>
        </w:rPr>
        <w:t>DANH BẠ ĐIỆN THOẠI</w:t>
      </w:r>
    </w:p>
    <w:p>
      <w:pPr>
        <w:spacing w:after="80"/>
        <w:jc w:val="center"/>
      </w:pPr>
      <w:r>
        <w:rPr>
          <w:rFonts w:ascii="Times New Roman" w:hAnsi="Times New Roman"/>
          <w:b/>
          <w:i w:val="0"/>
          <w:sz w:val="26"/>
        </w:rPr>
        <w:t>BẢO HIỂM XÃ HỘI THÀNH PHỐ GIẢ</w:t>
      </w:r>
    </w:p>
    <w:p>
      <w:pPr>
        <w:spacing w:after="80"/>
        <w:jc w:val="center"/>
      </w:pPr>
      <w:r>
        <w:rPr>
          <w:rFonts w:ascii="Times New Roman" w:hAnsi="Times New Roman"/>
          <w:b w:val="0"/>
          <w:i/>
          <w:sz w:val="24"/>
        </w:rPr>
        <w:t>(Cập nhật tháng 8/2026)</w:t>
      </w:r>
    </w:p>
    <w:p/>
    <w:p>
      <w:pPr>
        <w:spacing w:after="80"/>
        <w:ind w:firstLine="680"/>
        <w:jc w:val="both"/>
      </w:pPr>
      <w:r>
        <w:rPr>
          <w:rFonts w:ascii="Times New Roman" w:hAnsi="Times New Roman"/>
          <w:b w:val="0"/>
          <w:i w:val="0"/>
          <w:sz w:val="26"/>
        </w:rPr>
        <w:t>Trụ sở: Số 36 đường Nguyễn Trãi, phường Quang Trung, TP. Giả. Điện thoại trực: 0238.3.588.036. Thư điện tử: bhxh@tpgia.gov.vn. Giờ giao dịch: thứ Hai đến thứ Sáu, sáng 07:30–11:30, chiều 13:30–17:00; sáng thứ Bảy 07:30–11:30 (chỉ tiếp nhận hồ sơ, không trả kết quả).</w:t>
      </w:r>
    </w:p>
    <w:p>
      <w:pPr>
        <w:spacing w:after="80"/>
      </w:pPr>
      <w:r>
        <w:rPr>
          <w:rFonts w:ascii="Times New Roman" w:hAnsi="Times New Roman"/>
          <w:b/>
          <w:i w:val="0"/>
          <w:sz w:val="26"/>
        </w:rPr>
        <w:t>I. BAN GIÁM ĐỐC</w:t>
      </w:r>
    </w:p>
    <w:tbl>
      <w:tblPr>
        <w:tblStyle w:val="TableGrid"/>
        <w:tblW w:type="auto" w:w="0"/>
        <w:tblLook w:firstColumn="1" w:firstRow="1" w:lastColumn="0" w:lastRow="0" w:noHBand="0" w:noVBand="1" w:val="04A0"/>
      </w:tblPr>
      <w:tblGrid>
        <w:gridCol w:w="1814"/>
        <w:gridCol w:w="1814"/>
        <w:gridCol w:w="1814"/>
        <w:gridCol w:w="1814"/>
        <w:gridCol w:w="1814"/>
      </w:tblGrid>
      <w:tr>
        <w:tc>
          <w:tcPr>
            <w:tcW w:type="dxa" w:w="567"/>
          </w:tcPr>
          <w:p>
            <w:pPr>
              <w:spacing w:after="0"/>
              <w:jc w:val="center"/>
            </w:pPr>
            <w:r/>
            <w:r>
              <w:rPr>
                <w:rFonts w:ascii="Times New Roman" w:hAnsi="Times New Roman"/>
                <w:b/>
                <w:sz w:val="22"/>
              </w:rPr>
              <w:t>STT</w:t>
            </w:r>
          </w:p>
        </w:tc>
        <w:tc>
          <w:tcPr>
            <w:tcW w:type="dxa" w:w="1474"/>
          </w:tcPr>
          <w:p>
            <w:pPr>
              <w:spacing w:after="0"/>
              <w:jc w:val="center"/>
            </w:pPr>
            <w:r/>
            <w:r>
              <w:rPr>
                <w:rFonts w:ascii="Times New Roman" w:hAnsi="Times New Roman"/>
                <w:b/>
                <w:sz w:val="22"/>
              </w:rPr>
              <w:t>Chức vụ</w:t>
            </w:r>
          </w:p>
        </w:tc>
        <w:tc>
          <w:tcPr>
            <w:tcW w:type="dxa" w:w="1928"/>
          </w:tcPr>
          <w:p>
            <w:pPr>
              <w:spacing w:after="0"/>
              <w:jc w:val="center"/>
            </w:pPr>
            <w:r/>
            <w:r>
              <w:rPr>
                <w:rFonts w:ascii="Times New Roman" w:hAnsi="Times New Roman"/>
                <w:b/>
                <w:sz w:val="22"/>
              </w:rPr>
              <w:t>Họ và tên</w:t>
            </w:r>
          </w:p>
        </w:tc>
        <w:tc>
          <w:tcPr>
            <w:tcW w:type="dxa" w:w="1701"/>
          </w:tcPr>
          <w:p>
            <w:pPr>
              <w:spacing w:after="0"/>
              <w:jc w:val="center"/>
            </w:pPr>
            <w:r/>
            <w:r>
              <w:rPr>
                <w:rFonts w:ascii="Times New Roman" w:hAnsi="Times New Roman"/>
                <w:b/>
                <w:sz w:val="22"/>
              </w:rPr>
              <w:t>Điện thoại</w:t>
            </w:r>
          </w:p>
        </w:tc>
        <w:tc>
          <w:tcPr>
            <w:tcW w:type="dxa" w:w="3402"/>
          </w:tcPr>
          <w:p>
            <w:pPr>
              <w:spacing w:after="0"/>
              <w:jc w:val="center"/>
            </w:pPr>
            <w:r/>
            <w:r>
              <w:rPr>
                <w:rFonts w:ascii="Times New Roman" w:hAnsi="Times New Roman"/>
                <w:b/>
                <w:sz w:val="22"/>
              </w:rPr>
              <w:t>Lĩnh vực phụ trách</w:t>
            </w:r>
          </w:p>
        </w:tc>
      </w:tr>
      <w:tr>
        <w:tc>
          <w:tcPr>
            <w:tcW w:type="dxa" w:w="567"/>
          </w:tcPr>
          <w:p>
            <w:pPr>
              <w:spacing w:after="0"/>
            </w:pPr>
            <w:r/>
            <w:r>
              <w:rPr>
                <w:rFonts w:ascii="Times New Roman" w:hAnsi="Times New Roman"/>
                <w:sz w:val="22"/>
              </w:rPr>
              <w:t>1</w:t>
            </w:r>
          </w:p>
        </w:tc>
        <w:tc>
          <w:tcPr>
            <w:tcW w:type="dxa" w:w="1474"/>
          </w:tcPr>
          <w:p>
            <w:pPr>
              <w:spacing w:after="0"/>
            </w:pPr>
            <w:r/>
            <w:r>
              <w:rPr>
                <w:rFonts w:ascii="Times New Roman" w:hAnsi="Times New Roman"/>
                <w:sz w:val="22"/>
              </w:rPr>
              <w:t>Giám đốc</w:t>
            </w:r>
          </w:p>
        </w:tc>
        <w:tc>
          <w:tcPr>
            <w:tcW w:type="dxa" w:w="1928"/>
          </w:tcPr>
          <w:p>
            <w:pPr>
              <w:spacing w:after="0"/>
            </w:pPr>
            <w:r/>
            <w:r>
              <w:rPr>
                <w:rFonts w:ascii="Times New Roman" w:hAnsi="Times New Roman"/>
                <w:sz w:val="22"/>
              </w:rPr>
              <w:t>Ông Lê Hoàng Nam</w:t>
            </w:r>
          </w:p>
        </w:tc>
        <w:tc>
          <w:tcPr>
            <w:tcW w:type="dxa" w:w="1701"/>
          </w:tcPr>
          <w:p>
            <w:pPr>
              <w:spacing w:after="0"/>
            </w:pPr>
            <w:r/>
            <w:r>
              <w:rPr>
                <w:rFonts w:ascii="Times New Roman" w:hAnsi="Times New Roman"/>
                <w:sz w:val="22"/>
              </w:rPr>
              <w:t>0238.3.588.030</w:t>
            </w:r>
          </w:p>
        </w:tc>
        <w:tc>
          <w:tcPr>
            <w:tcW w:type="dxa" w:w="3402"/>
          </w:tcPr>
          <w:p>
            <w:pPr>
              <w:spacing w:after="0"/>
            </w:pPr>
            <w:r/>
            <w:r>
              <w:rPr>
                <w:rFonts w:ascii="Times New Roman" w:hAnsi="Times New Roman"/>
                <w:sz w:val="22"/>
              </w:rPr>
              <w:t>Phụ trách chung; công tác tổ chức cán bộ, tài chính</w:t>
            </w:r>
          </w:p>
        </w:tc>
      </w:tr>
      <w:tr>
        <w:tc>
          <w:tcPr>
            <w:tcW w:type="dxa" w:w="567"/>
          </w:tcPr>
          <w:p>
            <w:pPr>
              <w:spacing w:after="0"/>
            </w:pPr>
            <w:r/>
            <w:r>
              <w:rPr>
                <w:rFonts w:ascii="Times New Roman" w:hAnsi="Times New Roman"/>
                <w:sz w:val="22"/>
              </w:rPr>
              <w:t>2</w:t>
            </w:r>
          </w:p>
        </w:tc>
        <w:tc>
          <w:tcPr>
            <w:tcW w:type="dxa" w:w="1474"/>
          </w:tcPr>
          <w:p>
            <w:pPr>
              <w:spacing w:after="0"/>
            </w:pPr>
            <w:r/>
            <w:r>
              <w:rPr>
                <w:rFonts w:ascii="Times New Roman" w:hAnsi="Times New Roman"/>
                <w:sz w:val="22"/>
              </w:rPr>
              <w:t>Phó Giám đốc</w:t>
            </w:r>
          </w:p>
        </w:tc>
        <w:tc>
          <w:tcPr>
            <w:tcW w:type="dxa" w:w="1928"/>
          </w:tcPr>
          <w:p>
            <w:pPr>
              <w:spacing w:after="0"/>
            </w:pPr>
            <w:r/>
            <w:r>
              <w:rPr>
                <w:rFonts w:ascii="Times New Roman" w:hAnsi="Times New Roman"/>
                <w:sz w:val="22"/>
              </w:rPr>
              <w:t>Bà Phan Thị Mai Anh</w:t>
            </w:r>
          </w:p>
        </w:tc>
        <w:tc>
          <w:tcPr>
            <w:tcW w:type="dxa" w:w="1701"/>
          </w:tcPr>
          <w:p>
            <w:pPr>
              <w:spacing w:after="0"/>
            </w:pPr>
            <w:r/>
            <w:r>
              <w:rPr>
                <w:rFonts w:ascii="Times New Roman" w:hAnsi="Times New Roman"/>
                <w:sz w:val="22"/>
              </w:rPr>
              <w:t>0238.3.588.031</w:t>
            </w:r>
          </w:p>
        </w:tc>
        <w:tc>
          <w:tcPr>
            <w:tcW w:type="dxa" w:w="3402"/>
          </w:tcPr>
          <w:p>
            <w:pPr>
              <w:spacing w:after="0"/>
            </w:pPr>
            <w:r/>
            <w:r>
              <w:rPr>
                <w:rFonts w:ascii="Times New Roman" w:hAnsi="Times New Roman"/>
                <w:sz w:val="22"/>
              </w:rPr>
              <w:t>Công tác thu, cấp sổ bảo hiểm xã hội, thẻ bảo hiểm y tế</w:t>
            </w:r>
          </w:p>
        </w:tc>
      </w:tr>
      <w:tr>
        <w:tc>
          <w:tcPr>
            <w:tcW w:type="dxa" w:w="567"/>
          </w:tcPr>
          <w:p>
            <w:pPr>
              <w:spacing w:after="0"/>
            </w:pPr>
            <w:r/>
            <w:r>
              <w:rPr>
                <w:rFonts w:ascii="Times New Roman" w:hAnsi="Times New Roman"/>
                <w:sz w:val="22"/>
              </w:rPr>
              <w:t>3</w:t>
            </w:r>
          </w:p>
        </w:tc>
        <w:tc>
          <w:tcPr>
            <w:tcW w:type="dxa" w:w="1474"/>
          </w:tcPr>
          <w:p>
            <w:pPr>
              <w:spacing w:after="0"/>
            </w:pPr>
            <w:r/>
            <w:r>
              <w:rPr>
                <w:rFonts w:ascii="Times New Roman" w:hAnsi="Times New Roman"/>
                <w:sz w:val="22"/>
              </w:rPr>
              <w:t>Phó Giám đốc</w:t>
            </w:r>
          </w:p>
        </w:tc>
        <w:tc>
          <w:tcPr>
            <w:tcW w:type="dxa" w:w="1928"/>
          </w:tcPr>
          <w:p>
            <w:pPr>
              <w:spacing w:after="0"/>
            </w:pPr>
            <w:r/>
            <w:r>
              <w:rPr>
                <w:rFonts w:ascii="Times New Roman" w:hAnsi="Times New Roman"/>
                <w:sz w:val="22"/>
              </w:rPr>
              <w:t>Ông Bùi Thanh Tùng</w:t>
            </w:r>
          </w:p>
        </w:tc>
        <w:tc>
          <w:tcPr>
            <w:tcW w:type="dxa" w:w="1701"/>
          </w:tcPr>
          <w:p>
            <w:pPr>
              <w:spacing w:after="0"/>
            </w:pPr>
            <w:r/>
            <w:r>
              <w:rPr>
                <w:rFonts w:ascii="Times New Roman" w:hAnsi="Times New Roman"/>
                <w:sz w:val="22"/>
              </w:rPr>
              <w:t>0238.3.588.032</w:t>
            </w:r>
          </w:p>
        </w:tc>
        <w:tc>
          <w:tcPr>
            <w:tcW w:type="dxa" w:w="3402"/>
          </w:tcPr>
          <w:p>
            <w:pPr>
              <w:spacing w:after="0"/>
            </w:pPr>
            <w:r/>
            <w:r>
              <w:rPr>
                <w:rFonts w:ascii="Times New Roman" w:hAnsi="Times New Roman"/>
                <w:sz w:val="22"/>
              </w:rPr>
              <w:t>Chế độ bảo hiểm xã hội, giám định bảo hiểm y tế, thanh tra</w:t>
            </w:r>
          </w:p>
        </w:tc>
      </w:tr>
    </w:tbl>
    <w:p/>
    <w:p>
      <w:pPr>
        <w:spacing w:after="80"/>
      </w:pPr>
      <w:r>
        <w:rPr>
          <w:rFonts w:ascii="Times New Roman" w:hAnsi="Times New Roman"/>
          <w:b/>
          <w:i w:val="0"/>
          <w:sz w:val="26"/>
        </w:rPr>
        <w:t>II. VĂN PHÒNG VÀ CÁC PHÒNG NGHIỆP VỤ</w:t>
      </w:r>
    </w:p>
    <w:tbl>
      <w:tblPr>
        <w:tblStyle w:val="TableGrid"/>
        <w:tblW w:type="auto" w:w="0"/>
        <w:tblLook w:firstColumn="1" w:firstRow="1" w:lastColumn="0" w:lastRow="0" w:noHBand="0" w:noVBand="1" w:val="04A0"/>
      </w:tblPr>
      <w:tblGrid>
        <w:gridCol w:w="2268"/>
        <w:gridCol w:w="2268"/>
        <w:gridCol w:w="2268"/>
        <w:gridCol w:w="2268"/>
      </w:tblGrid>
      <w:tr>
        <w:tc>
          <w:tcPr>
            <w:tcW w:type="dxa" w:w="567"/>
          </w:tcPr>
          <w:p>
            <w:pPr>
              <w:spacing w:after="0"/>
              <w:jc w:val="center"/>
            </w:pPr>
            <w:r/>
            <w:r>
              <w:rPr>
                <w:rFonts w:ascii="Times New Roman" w:hAnsi="Times New Roman"/>
                <w:b/>
                <w:sz w:val="22"/>
              </w:rPr>
              <w:t>STT</w:t>
            </w:r>
          </w:p>
        </w:tc>
        <w:tc>
          <w:tcPr>
            <w:tcW w:type="dxa" w:w="2948"/>
          </w:tcPr>
          <w:p>
            <w:pPr>
              <w:spacing w:after="0"/>
              <w:jc w:val="center"/>
            </w:pPr>
            <w:r/>
            <w:r>
              <w:rPr>
                <w:rFonts w:ascii="Times New Roman" w:hAnsi="Times New Roman"/>
                <w:b/>
                <w:sz w:val="22"/>
              </w:rPr>
              <w:t>Đơn vị</w:t>
            </w:r>
          </w:p>
        </w:tc>
        <w:tc>
          <w:tcPr>
            <w:tcW w:type="dxa" w:w="1587"/>
          </w:tcPr>
          <w:p>
            <w:pPr>
              <w:spacing w:after="0"/>
              <w:jc w:val="center"/>
            </w:pPr>
            <w:r/>
            <w:r>
              <w:rPr>
                <w:rFonts w:ascii="Times New Roman" w:hAnsi="Times New Roman"/>
                <w:b/>
                <w:sz w:val="22"/>
              </w:rPr>
              <w:t>Điện thoại</w:t>
            </w:r>
          </w:p>
        </w:tc>
        <w:tc>
          <w:tcPr>
            <w:tcW w:type="dxa" w:w="3969"/>
          </w:tcPr>
          <w:p>
            <w:pPr>
              <w:spacing w:after="0"/>
              <w:jc w:val="center"/>
            </w:pPr>
            <w:r/>
            <w:r>
              <w:rPr>
                <w:rFonts w:ascii="Times New Roman" w:hAnsi="Times New Roman"/>
                <w:b/>
                <w:sz w:val="22"/>
              </w:rPr>
              <w:t>Chức năng, nhiệm vụ chính</w:t>
            </w:r>
          </w:p>
        </w:tc>
      </w:tr>
      <w:tr>
        <w:tc>
          <w:tcPr>
            <w:tcW w:type="dxa" w:w="567"/>
          </w:tcPr>
          <w:p>
            <w:pPr>
              <w:spacing w:after="0"/>
            </w:pPr>
            <w:r/>
            <w:r>
              <w:rPr>
                <w:rFonts w:ascii="Times New Roman" w:hAnsi="Times New Roman"/>
                <w:sz w:val="22"/>
              </w:rPr>
              <w:t>1</w:t>
            </w:r>
          </w:p>
        </w:tc>
        <w:tc>
          <w:tcPr>
            <w:tcW w:type="dxa" w:w="2948"/>
          </w:tcPr>
          <w:p>
            <w:pPr>
              <w:spacing w:after="0"/>
            </w:pPr>
            <w:r/>
            <w:r>
              <w:rPr>
                <w:rFonts w:ascii="Times New Roman" w:hAnsi="Times New Roman"/>
                <w:sz w:val="22"/>
              </w:rPr>
              <w:t>Văn phòng</w:t>
            </w:r>
          </w:p>
        </w:tc>
        <w:tc>
          <w:tcPr>
            <w:tcW w:type="dxa" w:w="1587"/>
          </w:tcPr>
          <w:p>
            <w:pPr>
              <w:spacing w:after="0"/>
            </w:pPr>
            <w:r/>
            <w:r>
              <w:rPr>
                <w:rFonts w:ascii="Times New Roman" w:hAnsi="Times New Roman"/>
                <w:sz w:val="22"/>
              </w:rPr>
              <w:t>0238.3.588.036</w:t>
            </w:r>
          </w:p>
        </w:tc>
        <w:tc>
          <w:tcPr>
            <w:tcW w:type="dxa" w:w="3969"/>
          </w:tcPr>
          <w:p>
            <w:pPr>
              <w:spacing w:after="0"/>
            </w:pPr>
            <w:r/>
            <w:r>
              <w:rPr>
                <w:rFonts w:ascii="Times New Roman" w:hAnsi="Times New Roman"/>
                <w:sz w:val="22"/>
              </w:rPr>
              <w:t>Hành chính, tổng hợp, văn thư, lưu trữ, quản trị công sở</w:t>
            </w:r>
          </w:p>
        </w:tc>
      </w:tr>
      <w:tr>
        <w:tc>
          <w:tcPr>
            <w:tcW w:type="dxa" w:w="567"/>
          </w:tcPr>
          <w:p>
            <w:pPr>
              <w:spacing w:after="0"/>
            </w:pPr>
            <w:r/>
            <w:r>
              <w:rPr>
                <w:rFonts w:ascii="Times New Roman" w:hAnsi="Times New Roman"/>
                <w:sz w:val="22"/>
              </w:rPr>
              <w:t>2</w:t>
            </w:r>
          </w:p>
        </w:tc>
        <w:tc>
          <w:tcPr>
            <w:tcW w:type="dxa" w:w="2948"/>
          </w:tcPr>
          <w:p>
            <w:pPr>
              <w:spacing w:after="0"/>
            </w:pPr>
            <w:r/>
            <w:r>
              <w:rPr>
                <w:rFonts w:ascii="Times New Roman" w:hAnsi="Times New Roman"/>
                <w:sz w:val="22"/>
              </w:rPr>
              <w:t>Bộ phận Một cửa (Tiếp nhận hồ sơ và trả kết quả)</w:t>
            </w:r>
          </w:p>
        </w:tc>
        <w:tc>
          <w:tcPr>
            <w:tcW w:type="dxa" w:w="1587"/>
          </w:tcPr>
          <w:p>
            <w:pPr>
              <w:spacing w:after="0"/>
            </w:pPr>
            <w:r/>
            <w:r>
              <w:rPr>
                <w:rFonts w:ascii="Times New Roman" w:hAnsi="Times New Roman"/>
                <w:sz w:val="22"/>
              </w:rPr>
              <w:t>0238.3.588.038</w:t>
            </w:r>
          </w:p>
        </w:tc>
        <w:tc>
          <w:tcPr>
            <w:tcW w:type="dxa" w:w="3969"/>
          </w:tcPr>
          <w:p>
            <w:pPr>
              <w:spacing w:after="0"/>
            </w:pPr>
            <w:r/>
            <w:r>
              <w:rPr>
                <w:rFonts w:ascii="Times New Roman" w:hAnsi="Times New Roman"/>
                <w:sz w:val="22"/>
              </w:rPr>
              <w:t>Tiếp nhận hồ sơ, trả kết quả thủ tục hành chính</w:t>
            </w:r>
          </w:p>
        </w:tc>
      </w:tr>
      <w:tr>
        <w:tc>
          <w:tcPr>
            <w:tcW w:type="dxa" w:w="567"/>
          </w:tcPr>
          <w:p>
            <w:pPr>
              <w:spacing w:after="0"/>
            </w:pPr>
            <w:r/>
            <w:r>
              <w:rPr>
                <w:rFonts w:ascii="Times New Roman" w:hAnsi="Times New Roman"/>
                <w:sz w:val="22"/>
              </w:rPr>
              <w:t>3</w:t>
            </w:r>
          </w:p>
        </w:tc>
        <w:tc>
          <w:tcPr>
            <w:tcW w:type="dxa" w:w="2948"/>
          </w:tcPr>
          <w:p>
            <w:pPr>
              <w:spacing w:after="0"/>
            </w:pPr>
            <w:r/>
            <w:r>
              <w:rPr>
                <w:rFonts w:ascii="Times New Roman" w:hAnsi="Times New Roman"/>
                <w:sz w:val="22"/>
              </w:rPr>
              <w:t>Phòng Quản lý thu - Sổ, thẻ</w:t>
            </w:r>
          </w:p>
        </w:tc>
        <w:tc>
          <w:tcPr>
            <w:tcW w:type="dxa" w:w="1587"/>
          </w:tcPr>
          <w:p>
            <w:pPr>
              <w:spacing w:after="0"/>
            </w:pPr>
            <w:r/>
            <w:r>
              <w:rPr>
                <w:rFonts w:ascii="Times New Roman" w:hAnsi="Times New Roman"/>
                <w:sz w:val="22"/>
              </w:rPr>
              <w:t>0238.3.588.041</w:t>
            </w:r>
          </w:p>
        </w:tc>
        <w:tc>
          <w:tcPr>
            <w:tcW w:type="dxa" w:w="3969"/>
          </w:tcPr>
          <w:p>
            <w:pPr>
              <w:spacing w:after="0"/>
            </w:pPr>
            <w:r/>
            <w:r>
              <w:rPr>
                <w:rFonts w:ascii="Times New Roman" w:hAnsi="Times New Roman"/>
                <w:sz w:val="22"/>
              </w:rPr>
              <w:t>Quản lý thu bảo hiểm xã hội, bảo hiểm y tế, bảo hiểm thất nghiệp; cấp sổ bảo hiểm xã hội, thẻ bảo hiểm y tế</w:t>
            </w:r>
          </w:p>
        </w:tc>
      </w:tr>
      <w:tr>
        <w:tc>
          <w:tcPr>
            <w:tcW w:type="dxa" w:w="567"/>
          </w:tcPr>
          <w:p>
            <w:pPr>
              <w:spacing w:after="0"/>
            </w:pPr>
            <w:r/>
            <w:r>
              <w:rPr>
                <w:rFonts w:ascii="Times New Roman" w:hAnsi="Times New Roman"/>
                <w:sz w:val="22"/>
              </w:rPr>
              <w:t>4</w:t>
            </w:r>
          </w:p>
        </w:tc>
        <w:tc>
          <w:tcPr>
            <w:tcW w:type="dxa" w:w="2948"/>
          </w:tcPr>
          <w:p>
            <w:pPr>
              <w:spacing w:after="0"/>
            </w:pPr>
            <w:r/>
            <w:r>
              <w:rPr>
                <w:rFonts w:ascii="Times New Roman" w:hAnsi="Times New Roman"/>
                <w:sz w:val="22"/>
              </w:rPr>
              <w:t>Phòng Chế độ bảo hiểm xã hội</w:t>
            </w:r>
          </w:p>
        </w:tc>
        <w:tc>
          <w:tcPr>
            <w:tcW w:type="dxa" w:w="1587"/>
          </w:tcPr>
          <w:p>
            <w:pPr>
              <w:spacing w:after="0"/>
            </w:pPr>
            <w:r/>
            <w:r>
              <w:rPr>
                <w:rFonts w:ascii="Times New Roman" w:hAnsi="Times New Roman"/>
                <w:sz w:val="22"/>
              </w:rPr>
              <w:t>0238.3.588.045</w:t>
            </w:r>
          </w:p>
        </w:tc>
        <w:tc>
          <w:tcPr>
            <w:tcW w:type="dxa" w:w="3969"/>
          </w:tcPr>
          <w:p>
            <w:pPr>
              <w:spacing w:after="0"/>
            </w:pPr>
            <w:r/>
            <w:r>
              <w:rPr>
                <w:rFonts w:ascii="Times New Roman" w:hAnsi="Times New Roman"/>
                <w:sz w:val="22"/>
              </w:rPr>
              <w:t>Giải quyết hưởng chế độ ốm đau, thai sản, tai nạn lao động, hưu trí, tử tuất</w:t>
            </w:r>
          </w:p>
        </w:tc>
      </w:tr>
      <w:tr>
        <w:tc>
          <w:tcPr>
            <w:tcW w:type="dxa" w:w="567"/>
          </w:tcPr>
          <w:p>
            <w:pPr>
              <w:spacing w:after="0"/>
            </w:pPr>
            <w:r/>
            <w:r>
              <w:rPr>
                <w:rFonts w:ascii="Times New Roman" w:hAnsi="Times New Roman"/>
                <w:sz w:val="22"/>
              </w:rPr>
              <w:t>5</w:t>
            </w:r>
          </w:p>
        </w:tc>
        <w:tc>
          <w:tcPr>
            <w:tcW w:type="dxa" w:w="2948"/>
          </w:tcPr>
          <w:p>
            <w:pPr>
              <w:spacing w:after="0"/>
            </w:pPr>
            <w:r/>
            <w:r>
              <w:rPr>
                <w:rFonts w:ascii="Times New Roman" w:hAnsi="Times New Roman"/>
                <w:sz w:val="22"/>
              </w:rPr>
              <w:t>Phòng Giám định bảo hiểm y tế</w:t>
            </w:r>
          </w:p>
        </w:tc>
        <w:tc>
          <w:tcPr>
            <w:tcW w:type="dxa" w:w="1587"/>
          </w:tcPr>
          <w:p>
            <w:pPr>
              <w:spacing w:after="0"/>
            </w:pPr>
            <w:r/>
            <w:r>
              <w:rPr>
                <w:rFonts w:ascii="Times New Roman" w:hAnsi="Times New Roman"/>
                <w:sz w:val="22"/>
              </w:rPr>
              <w:t>0238.3.588.048</w:t>
            </w:r>
          </w:p>
        </w:tc>
        <w:tc>
          <w:tcPr>
            <w:tcW w:type="dxa" w:w="3969"/>
          </w:tcPr>
          <w:p>
            <w:pPr>
              <w:spacing w:after="0"/>
            </w:pPr>
            <w:r/>
            <w:r>
              <w:rPr>
                <w:rFonts w:ascii="Times New Roman" w:hAnsi="Times New Roman"/>
                <w:sz w:val="22"/>
              </w:rPr>
              <w:t>Giám định chi phí khám chữa bệnh bảo hiểm y tế, ký hợp đồng với cơ sở khám chữa bệnh</w:t>
            </w:r>
          </w:p>
        </w:tc>
      </w:tr>
      <w:tr>
        <w:tc>
          <w:tcPr>
            <w:tcW w:type="dxa" w:w="567"/>
          </w:tcPr>
          <w:p>
            <w:pPr>
              <w:spacing w:after="0"/>
            </w:pPr>
            <w:r/>
            <w:r>
              <w:rPr>
                <w:rFonts w:ascii="Times New Roman" w:hAnsi="Times New Roman"/>
                <w:sz w:val="22"/>
              </w:rPr>
              <w:t>6</w:t>
            </w:r>
          </w:p>
        </w:tc>
        <w:tc>
          <w:tcPr>
            <w:tcW w:type="dxa" w:w="2948"/>
          </w:tcPr>
          <w:p>
            <w:pPr>
              <w:spacing w:after="0"/>
            </w:pPr>
            <w:r/>
            <w:r>
              <w:rPr>
                <w:rFonts w:ascii="Times New Roman" w:hAnsi="Times New Roman"/>
                <w:sz w:val="22"/>
              </w:rPr>
              <w:t>Phòng Kế hoạch - Tài chính</w:t>
            </w:r>
          </w:p>
        </w:tc>
        <w:tc>
          <w:tcPr>
            <w:tcW w:type="dxa" w:w="1587"/>
          </w:tcPr>
          <w:p>
            <w:pPr>
              <w:spacing w:after="0"/>
            </w:pPr>
            <w:r/>
            <w:r>
              <w:rPr>
                <w:rFonts w:ascii="Times New Roman" w:hAnsi="Times New Roman"/>
                <w:sz w:val="22"/>
              </w:rPr>
              <w:t>0238.3.588.052</w:t>
            </w:r>
          </w:p>
        </w:tc>
        <w:tc>
          <w:tcPr>
            <w:tcW w:type="dxa" w:w="3969"/>
          </w:tcPr>
          <w:p>
            <w:pPr>
              <w:spacing w:after="0"/>
            </w:pPr>
            <w:r/>
            <w:r>
              <w:rPr>
                <w:rFonts w:ascii="Times New Roman" w:hAnsi="Times New Roman"/>
                <w:sz w:val="22"/>
              </w:rPr>
              <w:t>Lập dự toán, chi trả các chế độ, quản lý tài chính, kế toán</w:t>
            </w:r>
          </w:p>
        </w:tc>
      </w:tr>
      <w:tr>
        <w:tc>
          <w:tcPr>
            <w:tcW w:type="dxa" w:w="567"/>
          </w:tcPr>
          <w:p>
            <w:pPr>
              <w:spacing w:after="0"/>
            </w:pPr>
            <w:r/>
            <w:r>
              <w:rPr>
                <w:rFonts w:ascii="Times New Roman" w:hAnsi="Times New Roman"/>
                <w:sz w:val="22"/>
              </w:rPr>
              <w:t>7</w:t>
            </w:r>
          </w:p>
        </w:tc>
        <w:tc>
          <w:tcPr>
            <w:tcW w:type="dxa" w:w="2948"/>
          </w:tcPr>
          <w:p>
            <w:pPr>
              <w:spacing w:after="0"/>
            </w:pPr>
            <w:r/>
            <w:r>
              <w:rPr>
                <w:rFonts w:ascii="Times New Roman" w:hAnsi="Times New Roman"/>
                <w:sz w:val="22"/>
              </w:rPr>
              <w:t>Phòng Thanh tra - Kiểm tra</w:t>
            </w:r>
          </w:p>
        </w:tc>
        <w:tc>
          <w:tcPr>
            <w:tcW w:type="dxa" w:w="1587"/>
          </w:tcPr>
          <w:p>
            <w:pPr>
              <w:spacing w:after="0"/>
            </w:pPr>
            <w:r/>
            <w:r>
              <w:rPr>
                <w:rFonts w:ascii="Times New Roman" w:hAnsi="Times New Roman"/>
                <w:sz w:val="22"/>
              </w:rPr>
              <w:t>0238.3.588.055</w:t>
            </w:r>
          </w:p>
        </w:tc>
        <w:tc>
          <w:tcPr>
            <w:tcW w:type="dxa" w:w="3969"/>
          </w:tcPr>
          <w:p>
            <w:pPr>
              <w:spacing w:after="0"/>
            </w:pPr>
            <w:r/>
            <w:r>
              <w:rPr>
                <w:rFonts w:ascii="Times New Roman" w:hAnsi="Times New Roman"/>
                <w:sz w:val="22"/>
              </w:rPr>
              <w:t>Thanh tra chuyên ngành đóng bảo hiểm xã hội, kiểm tra, giải quyết khiếu nại, tố cáo</w:t>
            </w:r>
          </w:p>
        </w:tc>
      </w:tr>
      <w:tr>
        <w:tc>
          <w:tcPr>
            <w:tcW w:type="dxa" w:w="567"/>
          </w:tcPr>
          <w:p>
            <w:pPr>
              <w:spacing w:after="0"/>
            </w:pPr>
            <w:r/>
            <w:r>
              <w:rPr>
                <w:rFonts w:ascii="Times New Roman" w:hAnsi="Times New Roman"/>
                <w:sz w:val="22"/>
              </w:rPr>
              <w:t>8</w:t>
            </w:r>
          </w:p>
        </w:tc>
        <w:tc>
          <w:tcPr>
            <w:tcW w:type="dxa" w:w="2948"/>
          </w:tcPr>
          <w:p>
            <w:pPr>
              <w:spacing w:after="0"/>
            </w:pPr>
            <w:r/>
            <w:r>
              <w:rPr>
                <w:rFonts w:ascii="Times New Roman" w:hAnsi="Times New Roman"/>
                <w:sz w:val="22"/>
              </w:rPr>
              <w:t>Phòng Tổ chức cán bộ</w:t>
            </w:r>
          </w:p>
        </w:tc>
        <w:tc>
          <w:tcPr>
            <w:tcW w:type="dxa" w:w="1587"/>
          </w:tcPr>
          <w:p>
            <w:pPr>
              <w:spacing w:after="0"/>
            </w:pPr>
            <w:r/>
            <w:r>
              <w:rPr>
                <w:rFonts w:ascii="Times New Roman" w:hAnsi="Times New Roman"/>
                <w:sz w:val="22"/>
              </w:rPr>
              <w:t>0238.3.588.058</w:t>
            </w:r>
          </w:p>
        </w:tc>
        <w:tc>
          <w:tcPr>
            <w:tcW w:type="dxa" w:w="3969"/>
          </w:tcPr>
          <w:p>
            <w:pPr>
              <w:spacing w:after="0"/>
            </w:pPr>
            <w:r/>
            <w:r>
              <w:rPr>
                <w:rFonts w:ascii="Times New Roman" w:hAnsi="Times New Roman"/>
                <w:sz w:val="22"/>
              </w:rPr>
              <w:t>Công tác tổ chức bộ máy, cán bộ, thi đua khen thưởng</w:t>
            </w:r>
          </w:p>
        </w:tc>
      </w:tr>
      <w:tr>
        <w:tc>
          <w:tcPr>
            <w:tcW w:type="dxa" w:w="567"/>
          </w:tcPr>
          <w:p>
            <w:pPr>
              <w:spacing w:after="0"/>
            </w:pPr>
            <w:r/>
            <w:r>
              <w:rPr>
                <w:rFonts w:ascii="Times New Roman" w:hAnsi="Times New Roman"/>
                <w:sz w:val="22"/>
              </w:rPr>
              <w:t>9</w:t>
            </w:r>
          </w:p>
        </w:tc>
        <w:tc>
          <w:tcPr>
            <w:tcW w:type="dxa" w:w="2948"/>
          </w:tcPr>
          <w:p>
            <w:pPr>
              <w:spacing w:after="0"/>
            </w:pPr>
            <w:r/>
            <w:r>
              <w:rPr>
                <w:rFonts w:ascii="Times New Roman" w:hAnsi="Times New Roman"/>
                <w:sz w:val="22"/>
              </w:rPr>
              <w:t>Phòng Truyền thông và Phát triển đối tượng</w:t>
            </w:r>
          </w:p>
        </w:tc>
        <w:tc>
          <w:tcPr>
            <w:tcW w:type="dxa" w:w="1587"/>
          </w:tcPr>
          <w:p>
            <w:pPr>
              <w:spacing w:after="0"/>
            </w:pPr>
            <w:r/>
            <w:r>
              <w:rPr>
                <w:rFonts w:ascii="Times New Roman" w:hAnsi="Times New Roman"/>
                <w:sz w:val="22"/>
              </w:rPr>
              <w:t>0238.3.588.060</w:t>
            </w:r>
          </w:p>
        </w:tc>
        <w:tc>
          <w:tcPr>
            <w:tcW w:type="dxa" w:w="3969"/>
          </w:tcPr>
          <w:p>
            <w:pPr>
              <w:spacing w:after="0"/>
            </w:pPr>
            <w:r/>
            <w:r>
              <w:rPr>
                <w:rFonts w:ascii="Times New Roman" w:hAnsi="Times New Roman"/>
                <w:sz w:val="22"/>
              </w:rPr>
              <w:t>Truyền thông chính sách, phát triển người tham gia, quản lý tổ chức dịch vụ thu</w:t>
            </w:r>
          </w:p>
        </w:tc>
      </w:tr>
    </w:tbl>
    <w:p/>
    <w:p>
      <w:pPr>
        <w:spacing w:after="80"/>
      </w:pPr>
      <w:r>
        <w:rPr>
          <w:rFonts w:ascii="Times New Roman" w:hAnsi="Times New Roman"/>
          <w:b/>
          <w:i w:val="0"/>
          <w:sz w:val="26"/>
        </w:rPr>
        <w:t>III. CÁC SỐ ĐIỆN THOẠI HỖ TRỢ</w:t>
      </w:r>
    </w:p>
    <w:tbl>
      <w:tblPr>
        <w:tblStyle w:val="TableGrid"/>
        <w:tblW w:type="auto" w:w="0"/>
        <w:tblLook w:firstColumn="1" w:firstRow="1" w:lastColumn="0" w:lastRow="0" w:noHBand="0" w:noVBand="1" w:val="04A0"/>
      </w:tblPr>
      <w:tblGrid>
        <w:gridCol w:w="2268"/>
        <w:gridCol w:w="2268"/>
        <w:gridCol w:w="2268"/>
        <w:gridCol w:w="2268"/>
      </w:tblGrid>
      <w:tr>
        <w:tc>
          <w:tcPr>
            <w:tcW w:type="dxa" w:w="567"/>
          </w:tcPr>
          <w:p>
            <w:pPr>
              <w:spacing w:after="0"/>
              <w:jc w:val="center"/>
            </w:pPr>
            <w:r/>
            <w:r>
              <w:rPr>
                <w:rFonts w:ascii="Times New Roman" w:hAnsi="Times New Roman"/>
                <w:b/>
                <w:sz w:val="22"/>
              </w:rPr>
              <w:t>STT</w:t>
            </w:r>
          </w:p>
        </w:tc>
        <w:tc>
          <w:tcPr>
            <w:tcW w:type="dxa" w:w="4082"/>
          </w:tcPr>
          <w:p>
            <w:pPr>
              <w:spacing w:after="0"/>
              <w:jc w:val="center"/>
            </w:pPr>
            <w:r/>
            <w:r>
              <w:rPr>
                <w:rFonts w:ascii="Times New Roman" w:hAnsi="Times New Roman"/>
                <w:b/>
                <w:sz w:val="22"/>
              </w:rPr>
              <w:t>Nội dung hỗ trợ</w:t>
            </w:r>
          </w:p>
        </w:tc>
        <w:tc>
          <w:tcPr>
            <w:tcW w:type="dxa" w:w="2154"/>
          </w:tcPr>
          <w:p>
            <w:pPr>
              <w:spacing w:after="0"/>
              <w:jc w:val="center"/>
            </w:pPr>
            <w:r/>
            <w:r>
              <w:rPr>
                <w:rFonts w:ascii="Times New Roman" w:hAnsi="Times New Roman"/>
                <w:b/>
                <w:sz w:val="22"/>
              </w:rPr>
              <w:t>Số điện thoại</w:t>
            </w:r>
          </w:p>
        </w:tc>
        <w:tc>
          <w:tcPr>
            <w:tcW w:type="dxa" w:w="2268"/>
          </w:tcPr>
          <w:p>
            <w:pPr>
              <w:spacing w:after="0"/>
              <w:jc w:val="center"/>
            </w:pPr>
            <w:r/>
            <w:r>
              <w:rPr>
                <w:rFonts w:ascii="Times New Roman" w:hAnsi="Times New Roman"/>
                <w:b/>
                <w:sz w:val="22"/>
              </w:rPr>
              <w:t>Thời gian</w:t>
            </w:r>
          </w:p>
        </w:tc>
      </w:tr>
      <w:tr>
        <w:tc>
          <w:tcPr>
            <w:tcW w:type="dxa" w:w="567"/>
          </w:tcPr>
          <w:p>
            <w:pPr>
              <w:spacing w:after="0"/>
            </w:pPr>
            <w:r/>
            <w:r>
              <w:rPr>
                <w:rFonts w:ascii="Times New Roman" w:hAnsi="Times New Roman"/>
                <w:sz w:val="22"/>
              </w:rPr>
              <w:t>1</w:t>
            </w:r>
          </w:p>
        </w:tc>
        <w:tc>
          <w:tcPr>
            <w:tcW w:type="dxa" w:w="4082"/>
          </w:tcPr>
          <w:p>
            <w:pPr>
              <w:spacing w:after="0"/>
            </w:pPr>
            <w:r/>
            <w:r>
              <w:rPr>
                <w:rFonts w:ascii="Times New Roman" w:hAnsi="Times New Roman"/>
                <w:sz w:val="22"/>
              </w:rPr>
              <w:t>Tổng đài chăm sóc khách hàng Bảo hiểm xã hội Việt Nam</w:t>
            </w:r>
          </w:p>
        </w:tc>
        <w:tc>
          <w:tcPr>
            <w:tcW w:type="dxa" w:w="2154"/>
          </w:tcPr>
          <w:p>
            <w:pPr>
              <w:spacing w:after="0"/>
            </w:pPr>
            <w:r/>
            <w:r>
              <w:rPr>
                <w:rFonts w:ascii="Times New Roman" w:hAnsi="Times New Roman"/>
                <w:sz w:val="22"/>
              </w:rPr>
              <w:t>1900 9068 (1.000 đồng/phút)</w:t>
            </w:r>
          </w:p>
        </w:tc>
        <w:tc>
          <w:tcPr>
            <w:tcW w:type="dxa" w:w="2268"/>
          </w:tcPr>
          <w:p>
            <w:pPr>
              <w:spacing w:after="0"/>
            </w:pPr>
            <w:r/>
            <w:r>
              <w:rPr>
                <w:rFonts w:ascii="Times New Roman" w:hAnsi="Times New Roman"/>
                <w:sz w:val="22"/>
              </w:rPr>
              <w:t>Giờ hành chính các ngày làm việc</w:t>
            </w:r>
          </w:p>
        </w:tc>
      </w:tr>
      <w:tr>
        <w:tc>
          <w:tcPr>
            <w:tcW w:type="dxa" w:w="567"/>
          </w:tcPr>
          <w:p>
            <w:pPr>
              <w:spacing w:after="0"/>
            </w:pPr>
            <w:r/>
            <w:r>
              <w:rPr>
                <w:rFonts w:ascii="Times New Roman" w:hAnsi="Times New Roman"/>
                <w:sz w:val="22"/>
              </w:rPr>
              <w:t>2</w:t>
            </w:r>
          </w:p>
        </w:tc>
        <w:tc>
          <w:tcPr>
            <w:tcW w:type="dxa" w:w="4082"/>
          </w:tcPr>
          <w:p>
            <w:pPr>
              <w:spacing w:after="0"/>
            </w:pPr>
            <w:r/>
            <w:r>
              <w:rPr>
                <w:rFonts w:ascii="Times New Roman" w:hAnsi="Times New Roman"/>
                <w:sz w:val="22"/>
              </w:rPr>
              <w:t>Đường dây nóng Bảo hiểm xã hội Thành phố Giả</w:t>
            </w:r>
          </w:p>
        </w:tc>
        <w:tc>
          <w:tcPr>
            <w:tcW w:type="dxa" w:w="2154"/>
          </w:tcPr>
          <w:p>
            <w:pPr>
              <w:spacing w:after="0"/>
            </w:pPr>
            <w:r/>
            <w:r>
              <w:rPr>
                <w:rFonts w:ascii="Times New Roman" w:hAnsi="Times New Roman"/>
                <w:sz w:val="22"/>
              </w:rPr>
              <w:t>0238.3.588.036</w:t>
            </w:r>
          </w:p>
        </w:tc>
        <w:tc>
          <w:tcPr>
            <w:tcW w:type="dxa" w:w="2268"/>
          </w:tcPr>
          <w:p>
            <w:pPr>
              <w:spacing w:after="0"/>
            </w:pPr>
            <w:r/>
            <w:r>
              <w:rPr>
                <w:rFonts w:ascii="Times New Roman" w:hAnsi="Times New Roman"/>
                <w:sz w:val="22"/>
              </w:rPr>
              <w:t>24/7</w:t>
            </w:r>
          </w:p>
        </w:tc>
      </w:tr>
      <w:tr>
        <w:tc>
          <w:tcPr>
            <w:tcW w:type="dxa" w:w="567"/>
          </w:tcPr>
          <w:p>
            <w:pPr>
              <w:spacing w:after="0"/>
            </w:pPr>
            <w:r/>
            <w:r>
              <w:rPr>
                <w:rFonts w:ascii="Times New Roman" w:hAnsi="Times New Roman"/>
                <w:sz w:val="22"/>
              </w:rPr>
              <w:t>3</w:t>
            </w:r>
          </w:p>
        </w:tc>
        <w:tc>
          <w:tcPr>
            <w:tcW w:type="dxa" w:w="4082"/>
          </w:tcPr>
          <w:p>
            <w:pPr>
              <w:spacing w:after="0"/>
            </w:pPr>
            <w:r/>
            <w:r>
              <w:rPr>
                <w:rFonts w:ascii="Times New Roman" w:hAnsi="Times New Roman"/>
                <w:sz w:val="22"/>
              </w:rPr>
              <w:t>Hỗ trợ cài đặt, sử dụng ứng dụng VssID</w:t>
            </w:r>
          </w:p>
        </w:tc>
        <w:tc>
          <w:tcPr>
            <w:tcW w:type="dxa" w:w="2154"/>
          </w:tcPr>
          <w:p>
            <w:pPr>
              <w:spacing w:after="0"/>
            </w:pPr>
            <w:r/>
            <w:r>
              <w:rPr>
                <w:rFonts w:ascii="Times New Roman" w:hAnsi="Times New Roman"/>
                <w:sz w:val="22"/>
              </w:rPr>
              <w:t>0238.3.588.050</w:t>
            </w:r>
          </w:p>
        </w:tc>
        <w:tc>
          <w:tcPr>
            <w:tcW w:type="dxa" w:w="2268"/>
          </w:tcPr>
          <w:p>
            <w:pPr>
              <w:spacing w:after="0"/>
            </w:pPr>
            <w:r/>
            <w:r>
              <w:rPr>
                <w:rFonts w:ascii="Times New Roman" w:hAnsi="Times New Roman"/>
                <w:sz w:val="22"/>
              </w:rPr>
              <w:t>Giờ hành chính</w:t>
            </w:r>
          </w:p>
        </w:tc>
      </w:tr>
      <w:tr>
        <w:tc>
          <w:tcPr>
            <w:tcW w:type="dxa" w:w="567"/>
          </w:tcPr>
          <w:p>
            <w:pPr>
              <w:spacing w:after="0"/>
            </w:pPr>
            <w:r/>
            <w:r>
              <w:rPr>
                <w:rFonts w:ascii="Times New Roman" w:hAnsi="Times New Roman"/>
                <w:sz w:val="22"/>
              </w:rPr>
              <w:t>4</w:t>
            </w:r>
          </w:p>
        </w:tc>
        <w:tc>
          <w:tcPr>
            <w:tcW w:type="dxa" w:w="4082"/>
          </w:tcPr>
          <w:p>
            <w:pPr>
              <w:spacing w:after="0"/>
            </w:pPr>
            <w:r/>
            <w:r>
              <w:rPr>
                <w:rFonts w:ascii="Times New Roman" w:hAnsi="Times New Roman"/>
                <w:sz w:val="22"/>
              </w:rPr>
              <w:t>Hỗ trợ giao dịch điện tử cho đơn vị sử dụng lao động</w:t>
            </w:r>
          </w:p>
        </w:tc>
        <w:tc>
          <w:tcPr>
            <w:tcW w:type="dxa" w:w="2154"/>
          </w:tcPr>
          <w:p>
            <w:pPr>
              <w:spacing w:after="0"/>
            </w:pPr>
            <w:r/>
            <w:r>
              <w:rPr>
                <w:rFonts w:ascii="Times New Roman" w:hAnsi="Times New Roman"/>
                <w:sz w:val="22"/>
              </w:rPr>
              <w:t>0238.3.588.042</w:t>
            </w:r>
          </w:p>
        </w:tc>
        <w:tc>
          <w:tcPr>
            <w:tcW w:type="dxa" w:w="2268"/>
          </w:tcPr>
          <w:p>
            <w:pPr>
              <w:spacing w:after="0"/>
            </w:pPr>
            <w:r/>
            <w:r>
              <w:rPr>
                <w:rFonts w:ascii="Times New Roman" w:hAnsi="Times New Roman"/>
                <w:sz w:val="22"/>
              </w:rPr>
              <w:t>Giờ hành chính</w:t>
            </w:r>
          </w:p>
        </w:tc>
      </w:tr>
      <w:tr>
        <w:tc>
          <w:tcPr>
            <w:tcW w:type="dxa" w:w="567"/>
          </w:tcPr>
          <w:p>
            <w:pPr>
              <w:spacing w:after="0"/>
            </w:pPr>
            <w:r/>
            <w:r>
              <w:rPr>
                <w:rFonts w:ascii="Times New Roman" w:hAnsi="Times New Roman"/>
                <w:sz w:val="22"/>
              </w:rPr>
              <w:t>5</w:t>
            </w:r>
          </w:p>
        </w:tc>
        <w:tc>
          <w:tcPr>
            <w:tcW w:type="dxa" w:w="4082"/>
          </w:tcPr>
          <w:p>
            <w:pPr>
              <w:spacing w:after="0"/>
            </w:pPr>
            <w:r/>
            <w:r>
              <w:rPr>
                <w:rFonts w:ascii="Times New Roman" w:hAnsi="Times New Roman"/>
                <w:sz w:val="22"/>
              </w:rPr>
              <w:t>Phản ánh về thái độ phục vụ của viên chức</w:t>
            </w:r>
          </w:p>
        </w:tc>
        <w:tc>
          <w:tcPr>
            <w:tcW w:type="dxa" w:w="2154"/>
          </w:tcPr>
          <w:p>
            <w:pPr>
              <w:spacing w:after="0"/>
            </w:pPr>
            <w:r/>
            <w:r>
              <w:rPr>
                <w:rFonts w:ascii="Times New Roman" w:hAnsi="Times New Roman"/>
                <w:sz w:val="22"/>
              </w:rPr>
              <w:t>0238.3.588.030</w:t>
            </w:r>
          </w:p>
        </w:tc>
        <w:tc>
          <w:tcPr>
            <w:tcW w:type="dxa" w:w="2268"/>
          </w:tcPr>
          <w:p>
            <w:pPr>
              <w:spacing w:after="0"/>
            </w:pPr>
            <w:r/>
            <w:r>
              <w:rPr>
                <w:rFonts w:ascii="Times New Roman" w:hAnsi="Times New Roman"/>
                <w:sz w:val="22"/>
              </w:rPr>
              <w:t>Giờ hành chính</w:t>
            </w:r>
          </w:p>
        </w:tc>
      </w:tr>
    </w:tbl>
    <w:p/>
    <w:p>
      <w:pPr>
        <w:spacing w:after="80"/>
        <w:ind w:firstLine="680"/>
        <w:jc w:val="both"/>
      </w:pPr>
      <w:r>
        <w:rPr>
          <w:rFonts w:ascii="Times New Roman" w:hAnsi="Times New Roman"/>
          <w:b w:val="0"/>
          <w:i/>
          <w:sz w:val="24"/>
        </w:rPr>
        <w:t>Ghi chú: Số điện thoại Phòng Quản lý thu - Sổ, thẻ là 0238.3.588.041; số điện thoại Phòng Chế độ bảo hiểm xã hội là 0238.3.588.045. Người dân và đơn vị sử dụng lao động liên hệ trực tiếp phòng nghiệp vụ theo lĩnh vực để được hướng dẫn nhanh nhất.</w:t>
      </w:r>
    </w:p>
    <w:p/>
    <w:tbl>
      <w:tblPr>
        <w:tblW w:type="auto" w:w="0"/>
        <w:tblLayout w:type="fixed"/>
        <w:tblLook w:firstColumn="1" w:firstRow="1" w:lastColumn="0" w:lastRow="0" w:noHBand="0" w:noVBand="1" w:val="04A0"/>
      </w:tblPr>
      <w:tblGrid>
        <w:gridCol w:w="4989"/>
        <w:gridCol w:w="4082"/>
      </w:tblGrid>
      <w:tr>
        <w:tc>
          <w:tcPr>
            <w:tcW w:type="dxa" w:w="4535"/>
          </w:tcPr>
          <w:p>
            <w:r/>
            <w:r>
              <w:rPr>
                <w:b/>
                <w:i/>
                <w:sz w:val="23"/>
              </w:rPr>
              <w:t>Nơi nhận:</w:t>
            </w:r>
          </w:p>
          <w:p>
            <w:pPr>
              <w:spacing w:after="0"/>
            </w:pPr>
            <w:r>
              <w:rPr>
                <w:sz w:val="22"/>
              </w:rPr>
              <w:t>- Giám đốc, các Phó Giám đốc;</w:t>
            </w:r>
          </w:p>
          <w:p>
            <w:pPr>
              <w:spacing w:after="0"/>
            </w:pPr>
            <w:r>
              <w:rPr>
                <w:sz w:val="22"/>
              </w:rPr>
              <w:t>- Các phòng nghiệp vụ;</w:t>
            </w:r>
          </w:p>
          <w:p>
            <w:pPr>
              <w:spacing w:after="0"/>
            </w:pPr>
            <w:r>
              <w:rPr>
                <w:sz w:val="22"/>
              </w:rPr>
              <w:t>- UBND các phường, xã;</w:t>
            </w:r>
          </w:p>
          <w:p>
            <w:pPr>
              <w:spacing w:after="0"/>
            </w:pPr>
            <w:r>
              <w:rPr>
                <w:sz w:val="22"/>
              </w:rPr>
              <w:t>- Các đơn vị sử dụng lao động;</w:t>
            </w:r>
          </w:p>
          <w:p>
            <w:pPr>
              <w:spacing w:after="0"/>
            </w:pPr>
            <w:r>
              <w:rPr>
                <w:sz w:val="22"/>
              </w:rPr>
              <w:t>- Lưu: VT;</w:t>
            </w:r>
          </w:p>
        </w:tc>
        <w:tc>
          <w:tcPr>
            <w:tcW w:type="dxa" w:w="4535"/>
          </w:tcPr>
          <w:p>
            <w:pPr>
              <w:spacing w:after="0"/>
              <w:jc w:val="center"/>
            </w:pPr>
            <w:r/>
            <w:r>
              <w:rPr>
                <w:b/>
                <w:sz w:val="25"/>
              </w:rPr>
              <w:t>TL. GIÁM ĐỐC</w:t>
            </w:r>
          </w:p>
          <w:p>
            <w:pPr>
              <w:spacing w:after="0"/>
              <w:jc w:val="center"/>
            </w:pPr>
            <w:r>
              <w:rPr>
                <w:b/>
                <w:sz w:val="25"/>
              </w:rPr>
              <w:t>CHÁNH VĂN PHÒNG</w:t>
            </w:r>
          </w:p>
          <w:p>
            <w:pPr>
              <w:jc w:val="center"/>
            </w:pPr>
            <w:r>
              <w:rPr>
                <w:i/>
                <w:sz w:val="24"/>
              </w:rPr>
              <w:t>(Đã ký)</w:t>
            </w:r>
          </w:p>
          <w:p/>
          <w:p/>
          <w:p>
            <w:pPr>
              <w:jc w:val="center"/>
            </w:pPr>
            <w:r>
              <w:rPr>
                <w:b/>
                <w:sz w:val="26"/>
              </w:rPr>
              <w:t>Nguyễn Thị Bích Ngọc</w:t>
            </w:r>
          </w:p>
        </w:tc>
      </w:tr>
    </w:tbl>
    <w:sectPr w:rsidR="00FC693F" w:rsidRPr="0006063C" w:rsidSect="00034616">
      <w:pgSz w:w="11906" w:h="16838"/>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cs="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